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中国会议统计分析报告  2011</w:t>
      </w:r>
    </w:p>
    <w:p>
      <w:r>
        <w:rPr>
          <w:rFonts w:ascii="宋体" w:hAnsi="宋体" w:eastAsia="宋体"/>
          <w:sz w:val="24"/>
        </w:rPr>
        <w:t>中国旅游饭店业协会，中国旅行社协会，中国会议酒店联盟编；武少源主编；王朔，王莉莉副主编；刘海莹，王济明，商玲霞等编委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中国会议统计分析报告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中国旅游饭店业协会，中国旅行社协会，中国会议酒店联盟编；武少源主编；王朔，王莉莉副主编；刘海莹，王济明，商玲霞等编委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本书出售、求购地址：https://www.jiaokey.com/book/detail/13393389.html</w:t>
      </w:r>
    </w:p>
    <w:p>
      <w:r>
        <w:t>更多相关图书推荐：https://www.jiaokey.com</w:t>
      </w:r>
    </w:p>
    <w:p>
      <w:r>
        <w:t>中国旅游饭店业协会，中国旅行社协会，中国会议酒店联盟编；武少源主编；王朔，王莉莉副主编；刘海莹，王济明，商玲霞等编委 其他作品：https://www.jiaokey.com/tag/中国旅游饭店业协会，中国旅行社协会，中国会议酒店联盟编；武少源主编；王朔，王莉莉副主编；刘海莹，王济明，商玲霞等编委.html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关键词搜索：https://www.jiaokey.com/tag/中国会议统计分析报告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