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书名：民法债问答</w:t>
      </w:r>
    </w:p>
    <w:p>
      <w:r>
        <w:t>作者：上海法学编译社编</w:t>
      </w:r>
    </w:p>
    <w:p>
      <w:r>
        <w:t>出版社：上海法学编译社,1931.02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民法债问答 评论地址：https://www.jiaokey.com/book/detail/13393021.html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