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书名：最让孩子入迷的科普童话读本  原创经典美绘版  蜻蜓为什么点水</w:t>
      </w:r>
    </w:p>
    <w:p>
      <w:r>
        <w:t>作者：董恒博，于黎辉著</w:t>
      </w:r>
    </w:p>
    <w:p>
      <w:r>
        <w:t>出版社：兰州：敦煌文艺出版社</w:t>
      </w:r>
    </w:p>
    <w:p>
      <w:r>
        <w:t>出版日期：2013.05</w:t>
      </w:r>
    </w:p>
    <w:p>
      <w:r>
        <w:t>总页数：148</w:t>
      </w:r>
    </w:p>
    <w:p>
      <w:r>
        <w:t>更多请访问教客网: www.jiaokey.com</w:t>
      </w:r>
    </w:p>
    <w:p>
      <w:r>
        <w:t>最让孩子入迷的科普童话读本  原创经典美绘版  蜻蜓为什么点水 评论地址：https://www.jiaokey.com/book/detail/13391774.html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