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1+N婴幼儿阶梯全阅读  4-5岁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1+N婴幼儿阶梯全阅读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本书出售、求购地址：https://www.jiaokey.com/book/detail/13391487.html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关键词搜索：https://www.jiaokey.com/tag/阅读课-学前教育-教学参考资料.html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