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旅游美学</w:t>
      </w:r>
    </w:p>
    <w:p>
      <w:r>
        <w:rPr>
          <w:rFonts w:ascii="宋体" w:hAnsi="宋体" w:eastAsia="宋体"/>
          <w:sz w:val="24"/>
        </w:rPr>
        <w:t>于德珍主编；和洁，张文敏，罗艳菊等编者；叶骁军总主编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于德珍主编；和洁，张文敏，罗艳菊等编者；叶骁军总主编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本书出售、求购地址：https://www.jiaokey.com/book/detail/13389756.html</w:t>
      </w:r>
    </w:p>
    <w:p>
      <w:r>
        <w:t>更多相关图书推荐：https://www.jiaokey.com</w:t>
      </w:r>
    </w:p>
    <w:p>
      <w:r>
        <w:t>于德珍主编；和洁，张文敏，罗艳菊等编者；叶骁军总主编 其他作品：https://www.jiaokey.com/tag/于德珍主编；和洁，张文敏，罗艳菊等编者；叶骁军总主编.html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