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敦煌吐鲁番研究  第13卷</w:t>
      </w:r>
    </w:p>
    <w:p>
      <w:r>
        <w:rPr>
          <w:rFonts w:ascii="宋体" w:hAnsi="宋体" w:eastAsia="宋体"/>
          <w:sz w:val="24"/>
        </w:rPr>
        <w:t>中国敦煌吐鲁番学会，首都师范大学历史学院，香港中华文化促进中心，香港大学饶宗颐学术馆，北京大学东方学研究院合办；饶宗颐主编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敦煌吐鲁番研究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中国敦煌吐鲁番学会，首都师范大学历史学院，香港中华文化促进中心，香港大学饶宗颐学术馆，北京大学东方学研究院合办；饶宗颐主编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本书出售、求购地址：https://www.jiaokey.com/book/detail/13389501.html</w:t>
      </w:r>
    </w:p>
    <w:p>
      <w:r>
        <w:t>更多相关图书推荐：https://www.jiaokey.com</w:t>
      </w:r>
    </w:p>
    <w:p>
      <w:r>
        <w:t>中国敦煌吐鲁番学会，首都师范大学历史学院，香港中华文化促进中心，香港大学饶宗颐学术馆，北京大学东方学研究院合办；饶宗颐主编 其他作品：https://www.jiaokey.com/tag/中国敦煌吐鲁番学会，首都师范大学历史学院，香港中华文化促进中心，香港大学饶宗颐学术馆，北京大学东方学研究院合办；饶宗颐主编.html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关键词搜索：https://www.jiaokey.com/tag/敦煌吐鲁番研究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