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意大利文艺复兴时期的丽萨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意大利文艺复兴时期的丽萨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本书出售、求购地址：https://www.jiaokey.com/book/detail/13389018.html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关键词搜索：https://www.jiaokey.com/tag/意大利文艺复兴时期的丽萨.html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