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书名：水果蔬菜干制的原理和方法</w:t>
      </w:r>
    </w:p>
    <w:p>
      <w:r>
        <w:t>作者：熊同龢著</w:t>
      </w:r>
    </w:p>
    <w:p>
      <w:r>
        <w:t>出版社：轻工业出版社</w:t>
      </w:r>
    </w:p>
    <w:p>
      <w:r>
        <w:t>出版日期：1958.06</w:t>
      </w:r>
    </w:p>
    <w:p>
      <w:r>
        <w:t>总页数：86</w:t>
      </w:r>
    </w:p>
    <w:p>
      <w:r>
        <w:t>更多请访问教客网: www.jiaokey.com</w:t>
      </w:r>
    </w:p>
    <w:p>
      <w:r>
        <w:t>水果蔬菜干制的原理和方法 评论地址：https://www.jiaokey.com/book/detail/13387283.html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