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书名：棉纺织工业自动织机的构造与看管</w:t>
      </w:r>
    </w:p>
    <w:p>
      <w:r>
        <w:t>作者：（苏）高尔杰耶夫（В.А.Гордеев）著；郭廉耿，杨玉轩译</w:t>
      </w:r>
    </w:p>
    <w:p>
      <w:r>
        <w:t>出版社：北京：纺织工业出版社</w:t>
      </w:r>
    </w:p>
    <w:p>
      <w:r>
        <w:t>出版日期：1955.06</w:t>
      </w:r>
    </w:p>
    <w:p>
      <w:r>
        <w:t>总页数：188</w:t>
      </w:r>
    </w:p>
    <w:p>
      <w:r>
        <w:t>更多请访问教客网: www.jiaokey.com</w:t>
      </w:r>
    </w:p>
    <w:p>
      <w:r>
        <w:t>棉纺织工业自动织机的构造与看管 评论地址：https://www.jiaokey.com/book/detail/13387236.html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