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第五届世界动力会议报告选集（水电部分）第3辑</w:t>
      </w:r>
    </w:p>
    <w:p>
      <w:r>
        <w:rPr>
          <w:rFonts w:ascii="宋体" w:hAnsi="宋体" w:eastAsia="宋体"/>
          <w:sz w:val="24"/>
        </w:rPr>
        <w:t>H.沙马有等著；郭可诠等译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第五届世界动力会议报告选集（水电部分）第3辑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H.沙马有等著；郭可诠等译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本书出售、求购地址：https://www.jiaokey.com/book/detail/13386837.html</w:t>
      </w:r>
    </w:p>
    <w:p>
      <w:r>
        <w:t>更多相关图书推荐：https://www.jiaokey.com</w:t>
      </w:r>
    </w:p>
    <w:p>
      <w:r>
        <w:t>H.沙马有等著；郭可诠等译 其他作品：https://www.jiaokey.com/tag/H.沙马有等著；郭可诠等译.html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关键词搜索：https://www.jiaokey.com/tag/第五届世界动力会议报告选集（水电部分）第3辑.html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