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非定常空气动力学研讨会论文集  祝贺童秉纲院士八十华诞</w:t>
      </w:r>
    </w:p>
    <w:p>
      <w:r>
        <w:rPr>
          <w:rFonts w:ascii="宋体" w:hAnsi="宋体" w:eastAsia="宋体"/>
          <w:sz w:val="24"/>
        </w:rPr>
        <w:t>张涵信主编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非定常空气动力学研讨会论文集  祝贺童秉纲院士八十华诞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张涵信主编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中国空气动力学会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本书出售、求购地址：https://www.jiaokey.com/book/detail/13386828.html</w:t>
      </w:r>
    </w:p>
    <w:p>
      <w:r>
        <w:t>更多相关图书推荐：https://www.jiaokey.com</w:t>
      </w:r>
    </w:p>
    <w:p>
      <w:r>
        <w:t>张涵信主编 其他作品：https://www.jiaokey.com/tag/张涵信主编.html</w:t>
      </w:r>
    </w:p>
    <w:p>
      <w:r>
        <w:t>中国空气动力学会 出版图书：https://www.jiaokey.com/tag/中国空气动力学会.html</w:t>
      </w:r>
    </w:p>
    <w:p>
      <w:r>
        <w:t>关键词搜索：https://www.jiaokey.com/tag/非定常空气动力学研讨会论文集  祝贺童秉纲院士八十华诞.html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