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装饰材料与施工构造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本书出售、求购地址：https://www.jiaokey.com/book/detail/13386758.html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关键词搜索：https://www.jiaokey.com/tag/装饰材料与施工构造.html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