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宏观财政分配的理论与实践教学参考用书</w:t>
      </w:r>
    </w:p>
    <w:p>
      <w:r>
        <w:rPr>
          <w:rFonts w:ascii="宋体" w:hAnsi="宋体" w:eastAsia="宋体"/>
          <w:sz w:val="24"/>
        </w:rPr>
        <w:t>梁尚敏著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宏观财政分配的理论与实践教学参考用书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梁尚敏著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湖北财政学院财政金融系财政教研室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本书出售、求购地址：https://www.jiaokey.com/book/detail/13386271.html</w:t>
      </w:r>
    </w:p>
    <w:p>
      <w:r>
        <w:t>更多相关图书推荐：https://www.jiaokey.com</w:t>
      </w:r>
    </w:p>
    <w:p>
      <w:r>
        <w:t>梁尚敏著 其他作品：https://www.jiaokey.com/tag/梁尚敏著.html</w:t>
      </w:r>
    </w:p>
    <w:p>
      <w:r>
        <w:t>湖北财政学院财政金融系财政教研室 出版图书：https://www.jiaokey.com/tag/湖北财政学院财政金融系财政教研室.html</w:t>
      </w:r>
    </w:p>
    <w:p>
      <w:r>
        <w:t>关键词搜索：https://www.jiaokey.com/tag/宏观财政分配的理论与实践教学参考用书.html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