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会计原理与供销合作社会计  学习指导书（甲）</w:t>
      </w:r>
    </w:p>
    <w:p>
      <w:r>
        <w:rPr>
          <w:rFonts w:ascii="宋体" w:hAnsi="宋体" w:eastAsia="宋体"/>
          <w:sz w:val="24"/>
        </w:rPr>
        <w:t>钱方尤，马占城，褚文凤合著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会计原理与供销合作社会计  学习指导书（甲）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钱方尤，马占城，褚文凤合著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本书出售、求购地址：https://www.jiaokey.com/book/detail/13386203.html</w:t>
      </w:r>
    </w:p>
    <w:p>
      <w:r>
        <w:t>更多相关图书推荐：https://www.jiaokey.com</w:t>
      </w:r>
    </w:p>
    <w:p>
      <w:r>
        <w:t>钱方尤，马占城，褚文凤合著 其他作品：https://www.jiaokey.com/tag/钱方尤，马占城，褚文凤合著.html</w:t>
      </w:r>
    </w:p>
    <w:p>
      <w:r>
        <w:t>关键词搜索：https://www.jiaokey.com/tag/会计原理与供销合作社会计  学习指导书（甲）.html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