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书名：非标准功能  当代建筑非常规功能组织方式</w:t>
      </w:r>
    </w:p>
    <w:p>
      <w:r>
        <w:t>作者：李涛编著</w:t>
      </w:r>
    </w:p>
    <w:p>
      <w:r>
        <w:t>出版社：南京：江苏科学技术出版社</w:t>
      </w:r>
    </w:p>
    <w:p>
      <w:r>
        <w:t>出版日期：2013</w:t>
      </w:r>
    </w:p>
    <w:p>
      <w:r>
        <w:t>总页数：117</w:t>
      </w:r>
    </w:p>
    <w:p>
      <w:r>
        <w:t>更多请访问教客网: www.jiaokey.com</w:t>
      </w:r>
    </w:p>
    <w:p>
      <w:r>
        <w:t>非标准功能  当代建筑非常规功能组织方式 评论地址：https://www.jiaokey.com/book/detail/13382328.html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