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小城镇建设文集</w:t>
      </w:r>
    </w:p>
    <w:p>
      <w:r>
        <w:rPr>
          <w:rFonts w:ascii="宋体" w:hAnsi="宋体" w:eastAsia="宋体"/>
          <w:sz w:val="24"/>
        </w:rPr>
        <w:t>安徽省经济文化研究中心，安徽省社会科学院，安徽省人民政府办公厅等编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安徽省经济文化研究中心，安徽省社会科学院，安徽省人民政府办公厅等编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本书出售、求购地址：https://www.jiaokey.com/book/detail/13378667.html</w:t>
      </w:r>
    </w:p>
    <w:p>
      <w:r>
        <w:t>更多相关图书推荐：https://www.jiaokey.com</w:t>
      </w:r>
    </w:p>
    <w:p>
      <w:r>
        <w:t>安徽省经济文化研究中心，安徽省社会科学院，安徽省人民政府办公厅等编 其他作品：https://www.jiaokey.com/tag/安徽省经济文化研究中心，安徽省社会科学院，安徽省人民政府办公厅等编.html</w:t>
      </w:r>
    </w:p>
    <w:p>
      <w:r>
        <w:t>关键词搜索：https://www.jiaokey.com/tag/小城镇建设文集.html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