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书名：亚洲及太平洋区域水产养殖发展状况和趋势回顾2010年</w:t>
      </w:r>
    </w:p>
    <w:p>
      <w:r>
        <w:t>作者：亚太水产养殖中心网，粮农组织渔业及水产养殖部水产养殖处编</w:t>
      </w:r>
    </w:p>
    <w:p>
      <w:r>
        <w:t>出版社：联合国粮食及农业组织</w:t>
      </w:r>
    </w:p>
    <w:p>
      <w:r>
        <w:t>出版日期：2011</w:t>
      </w:r>
    </w:p>
    <w:p>
      <w:r>
        <w:t>总页数：87</w:t>
      </w:r>
    </w:p>
    <w:p>
      <w:r>
        <w:t>更多请访问教客网: www.jiaokey.com</w:t>
      </w:r>
    </w:p>
    <w:p>
      <w:r>
        <w:t>亚洲及太平洋区域水产养殖发展状况和趋势回顾2010年 评论地址：https://www.jiaokey.com/book/detail/13378532.html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