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运输经济学  下</w:t>
      </w:r>
    </w:p>
    <w:p>
      <w:r>
        <w:rPr>
          <w:rFonts w:ascii="宋体" w:hAnsi="宋体" w:eastAsia="宋体"/>
          <w:sz w:val="24"/>
        </w:rPr>
        <w:t>伊利诺伊大学教授 D·P·洛克林博士著；赵传云译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伊利诺伊大学教授 D·P·洛克林博士著；赵传云译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长沙铁道学院运输系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本书出售、求购地址：https://www.jiaokey.com/book/detail/13374958.html</w:t>
      </w:r>
    </w:p>
    <w:p>
      <w:r>
        <w:t>更多相关图书推荐：https://www.jiaokey.com</w:t>
      </w:r>
    </w:p>
    <w:p>
      <w:r>
        <w:t>伊利诺伊大学教授 D·P·洛克林博士著；赵传云译 其他作品：https://www.jiaokey.com/tag/伊利诺伊大学教授 D·P·洛克林博士著；赵传云译.html</w:t>
      </w:r>
    </w:p>
    <w:p>
      <w:r>
        <w:t>长沙铁道学院运输系 出版图书：https://www.jiaokey.com/tag/长沙铁道学院运输系.html</w:t>
      </w:r>
    </w:p>
    <w:p>
      <w:r>
        <w:t>关键词搜索：https://www.jiaokey.com/tag/运输经济学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