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书名：通用设计法则</w:t>
      </w:r>
    </w:p>
    <w:p>
      <w:r>
        <w:t>作者：（美）威廉·立德威尔（WilliamLidwell），（美）克里蒂娜·霍顿（KritinaHolde</w:t>
      </w:r>
    </w:p>
    <w:p>
      <w:r>
        <w:t>出版社：北京：中央编译出版社</w:t>
      </w:r>
    </w:p>
    <w:p>
      <w:r>
        <w:t>出版日期：2013.09</w:t>
      </w:r>
    </w:p>
    <w:p>
      <w:r>
        <w:t>总页数：271</w:t>
      </w:r>
    </w:p>
    <w:p>
      <w:r>
        <w:t>更多请访问教客网: www.jiaokey.com</w:t>
      </w:r>
    </w:p>
    <w:p>
      <w:r>
        <w:t>通用设计法则 评论地址：https://www.jiaokey.com/book/detail/13374441.html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