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刘二楞卖烧饼  传统寓言古剧</w:t>
      </w:r>
    </w:p>
    <w:p>
      <w:r>
        <w:rPr>
          <w:rFonts w:ascii="宋体" w:hAnsi="宋体" w:eastAsia="宋体"/>
          <w:sz w:val="24"/>
        </w:rPr>
        <w:t>高兴旺，刘方林口述；赵六一执笔整理；关鹏，王岳松修改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刘二楞卖烧饼  传统寓言古剧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高兴旺，刘方林口述；赵六一执笔整理；关鹏，王岳松修改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河南豫剧院一团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本书出售、求购地址：https://www.jiaokey.com/book/detail/13373555.html</w:t>
      </w:r>
    </w:p>
    <w:p>
      <w:r>
        <w:t>更多相关图书推荐：https://www.jiaokey.com</w:t>
      </w:r>
    </w:p>
    <w:p>
      <w:r>
        <w:t>高兴旺，刘方林口述；赵六一执笔整理；关鹏，王岳松修改 其他作品：https://www.jiaokey.com/tag/高兴旺，刘方林口述；赵六一执笔整理；关鹏，王岳松修改.html</w:t>
      </w:r>
    </w:p>
    <w:p>
      <w:r>
        <w:t>河南豫剧院一团 出版图书：https://www.jiaokey.com/tag/河南豫剧院一团.html</w:t>
      </w:r>
    </w:p>
    <w:p>
      <w:r>
        <w:t>关键词搜索：https://www.jiaokey.com/tag/刘二楞卖烧饼  传统寓言古剧.html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