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颜习斋先生年谱  卷上至卷下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颜习斋先生年谱  卷上至卷下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本书出售、求购地址：https://www.jiaokey.com/book/detail/13369648.html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颜习斋先生年谱  卷上至卷下.html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