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急救医学学习指导与习题集</w:t>
      </w:r>
    </w:p>
    <w:p>
      <w:r>
        <w:rPr>
          <w:rFonts w:ascii="宋体" w:hAnsi="宋体" w:eastAsia="宋体"/>
          <w:sz w:val="24"/>
        </w:rPr>
        <w:t>方邦江，罗翌主编；文丹，崔苏扬，覃小兰，崔应麟副主编；王兰，何卫东，王丽春等编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方邦江，罗翌主编；文丹，崔苏扬，覃小兰，崔应麟副主编；王兰，何卫东，王丽春等编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本书出售、求购地址：https://www.jiaokey.com/book/detail/13369421.html</w:t>
      </w:r>
    </w:p>
    <w:p>
      <w:r>
        <w:t>更多相关图书推荐：https://www.jiaokey.com</w:t>
      </w:r>
    </w:p>
    <w:p>
      <w:r>
        <w:t>方邦江，罗翌主编；文丹，崔苏扬，覃小兰，崔应麟副主编；王兰，何卫东，王丽春等编 其他作品：https://www.jiaokey.com/tag/方邦江，罗翌主编；文丹，崔苏扬，覃小兰，崔应麟副主编；王兰，何卫东，王丽春等编.html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