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腰骶椎手术要点与图解</w:t>
      </w:r>
    </w:p>
    <w:p>
      <w:r>
        <w:rPr>
          <w:rFonts w:ascii="宋体" w:hAnsi="宋体" w:eastAsia="宋体"/>
          <w:sz w:val="24"/>
        </w:rPr>
        <w:t>田慧中，刘少喻，曾昭池主编；才林，王立，华伟，杨洪昌，陈钢，谭俊铭副主编；于俊叶，于滨生，才林等编；卢世璧，梁智仁主审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腰骶椎手术要点与图解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田慧中，刘少喻，曾昭池主编；才林，王立，华伟，杨洪昌，陈钢，谭俊铭副主编；于俊叶，于滨生，才林等编；卢世璧，梁智仁主审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本书出售、求购地址：https://www.jiaokey.com/book/detail/13369187.html</w:t>
      </w:r>
    </w:p>
    <w:p>
      <w:r>
        <w:t>更多相关图书推荐：https://www.jiaokey.com</w:t>
      </w:r>
    </w:p>
    <w:p>
      <w:r>
        <w:t>田慧中，刘少喻，曾昭池主编；才林，王立，华伟，杨洪昌，陈钢，谭俊铭副主编；于俊叶，于滨生，才林等编；卢世璧，梁智仁主审 其他作品：https://www.jiaokey.com/tag/田慧中，刘少喻，曾昭池主编；才林，王立，华伟，杨洪昌，陈钢，谭俊铭副主编；于俊叶，于滨生，才林等编；卢世璧，梁智仁主审.html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关键词搜索：https://www.jiaokey.com/tag/腰骶椎手术要点与图解.html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