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单光子与量子通信加密</w:t>
      </w:r>
    </w:p>
    <w:p>
      <w:r>
        <w:rPr>
          <w:rFonts w:ascii="宋体" w:hAnsi="宋体" w:eastAsia="宋体"/>
          <w:sz w:val="24"/>
        </w:rPr>
        <w:t>张昭理，刘三（女+牙-左右），张镇九著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单光子与量子通信加密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张昭理，刘三（女+牙-左右），张镇九著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本书出售、求购地址：https://www.jiaokey.com/book/detail/13368607.html</w:t>
      </w:r>
    </w:p>
    <w:p>
      <w:r>
        <w:t>更多相关图书推荐：https://www.jiaokey.com</w:t>
      </w:r>
    </w:p>
    <w:p>
      <w:r>
        <w:t>张昭理，刘三（女+牙-左右），张镇九著 其他作品：https://www.jiaokey.com/tag/张昭理，刘三（女+牙-左右），张镇九著.html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关键词搜索：https://www.jiaokey.com/tag/单光子与量子通信加密.html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