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酒店空间=HOTEL SPACE</w:t>
      </w:r>
    </w:p>
    <w:p>
      <w:r>
        <w:rPr>
          <w:rFonts w:ascii="宋体" w:hAnsi="宋体" w:eastAsia="宋体"/>
          <w:sz w:val="24"/>
        </w:rPr>
        <w:t>廖淑勤编辑；何舜之版式设计；中国计划出版社；贝思出版有限公司编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酒店空间=HOTEL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廖淑勤编辑；何舜之版式设计；中国计划出版社；贝思出版有限公司编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本书出售、求购地址：https://www.jiaokey.com/book/detail/13368287.html</w:t>
      </w:r>
    </w:p>
    <w:p>
      <w:r>
        <w:t>更多相关图书推荐：https://www.jiaokey.com</w:t>
      </w:r>
    </w:p>
    <w:p>
      <w:r>
        <w:t>廖淑勤编辑；何舜之版式设计；中国计划出版社；贝思出版有限公司编 其他作品：https://www.jiaokey.com/tag/廖淑勤编辑；何舜之版式设计；中国计划出版社；贝思出版有限公司编.html</w:t>
      </w:r>
    </w:p>
    <w:p>
      <w:r>
        <w:t>关键词搜索：https://www.jiaokey.com/tag/酒店空间=HOTEL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