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书名：多期叠合盆地成藏动力学系统及其控藏作用  以准噶尔盆地为例</w:t>
      </w:r>
    </w:p>
    <w:p>
      <w:r>
        <w:t>作者：吴孔友，查明著</w:t>
      </w:r>
    </w:p>
    <w:p>
      <w:r>
        <w:t>出版社：东营：中国石油大学出版社</w:t>
      </w:r>
    </w:p>
    <w:p>
      <w:r>
        <w:t>出版日期：2010.06</w:t>
      </w:r>
    </w:p>
    <w:p>
      <w:r>
        <w:t>总页数：188</w:t>
      </w:r>
    </w:p>
    <w:p>
      <w:r>
        <w:t>更多请访问教客网: www.jiaokey.com</w:t>
      </w:r>
    </w:p>
    <w:p>
      <w:r>
        <w:t>多期叠合盆地成藏动力学系统及其控藏作用  以准噶尔盆地为例 评论地址：https://www.jiaokey.com/book/detail/13366785.html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