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第一五〇册  斯基泰时期</w:t>
      </w:r>
    </w:p>
    <w:p>
      <w:r>
        <w:rPr>
          <w:rFonts w:ascii="宋体" w:hAnsi="宋体" w:eastAsia="宋体"/>
          <w:sz w:val="24"/>
        </w:rPr>
        <w:t>J.E.范·洛惠泽恩-德·黎乌著；许建英，贾建飞译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第一五〇册  斯基泰时期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J.E.范·洛惠泽恩-德·黎乌著；许建英，贾建飞译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本书出售、求购地址：https://www.jiaokey.com/book/detail/13366651.html</w:t>
      </w:r>
    </w:p>
    <w:p>
      <w:r>
        <w:t>更多相关图书推荐：https://www.jiaokey.com</w:t>
      </w:r>
    </w:p>
    <w:p>
      <w:r>
        <w:t>J.E.范·洛惠泽恩-德·黎乌著；许建英，贾建飞译 其他作品：https://www.jiaokey.com/tag/J.E.范·洛惠泽恩-德·黎乌著；许建英，贾建飞译.html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第一五〇册  斯基泰时期.html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