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黄盛璋先生八秩华诞纪念文集</w:t>
      </w:r>
    </w:p>
    <w:p>
      <w:r>
        <w:rPr>
          <w:rFonts w:ascii="宋体" w:hAnsi="宋体" w:eastAsia="宋体"/>
          <w:sz w:val="24"/>
        </w:rPr>
        <w:t>陕西师范大学，宝鸡青铜器博物馆主办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黄盛璋先生八秩华诞纪念文集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陕西师范大学，宝鸡青铜器博物馆主办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本书出售、求购地址：https://www.jiaokey.com/book/detail/13366593.html</w:t>
      </w:r>
    </w:p>
    <w:p>
      <w:r>
        <w:t>更多相关图书推荐：https://www.jiaokey.com</w:t>
      </w:r>
    </w:p>
    <w:p>
      <w:r>
        <w:t>陕西师范大学，宝鸡青铜器博物馆主办 其他作品：https://www.jiaokey.com/tag/陕西师范大学，宝鸡青铜器博物馆主办.html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关键词搜索：https://www.jiaokey.com/tag/黄盛璋先生八秩华诞纪念文集.html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