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概率论与随机过程</w:t>
      </w:r>
    </w:p>
    <w:p>
      <w:r>
        <w:rPr>
          <w:rFonts w:ascii="宋体" w:hAnsi="宋体" w:eastAsia="宋体"/>
          <w:sz w:val="24"/>
        </w:rPr>
        <w:t>陈六新主编；吴寿章，于凤敏，鲜思东副主编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陈六新主编；吴寿章，于凤敏，鲜思东副主编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本书出售、求购地址：https://www.jiaokey.com/book/detail/13365920.html</w:t>
      </w:r>
    </w:p>
    <w:p>
      <w:r>
        <w:t>更多相关图书推荐：https://www.jiaokey.com</w:t>
      </w:r>
    </w:p>
    <w:p>
      <w:r>
        <w:t>陈六新主编；吴寿章，于凤敏，鲜思东副主编 其他作品：https://www.jiaokey.com/tag/陈六新主编；吴寿章，于凤敏，鲜思东副主编.html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