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书名：千金宝要与海上方</w:t>
      </w:r>
    </w:p>
    <w:p>
      <w:r>
        <w:t>作者：王福民，杨继涛，董海燕，田梦玉校注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总页数：124</w:t>
      </w:r>
    </w:p>
    <w:p>
      <w:r>
        <w:t>更多请访问教客网: www.jiaokey.com</w:t>
      </w:r>
    </w:p>
    <w:p>
      <w:r>
        <w:t>千金宝要与海上方 评论地址：https://www.jiaokey.com/book/detail/13364130.html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