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现代素描天  津美术学院学生素描</w:t>
      </w:r>
    </w:p>
    <w:p>
      <w:r>
        <w:rPr>
          <w:rFonts w:ascii="宋体" w:hAnsi="宋体" w:eastAsia="宋体"/>
          <w:sz w:val="24"/>
        </w:rPr>
        <w:t>高振恒主编；张世范策划；姜陆，孙建平，陈九如等编委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现代素描天  津美术学院学生素描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高振恒主编；张世范策划；姜陆，孙建平，陈九如等编委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本书出售、求购地址：https://www.jiaokey.com/book/detail/13363690.html</w:t>
      </w:r>
    </w:p>
    <w:p>
      <w:r>
        <w:t>更多相关图书推荐：https://www.jiaokey.com</w:t>
      </w:r>
    </w:p>
    <w:p>
      <w:r>
        <w:t>高振恒主编；张世范策划；姜陆，孙建平，陈九如等编委 其他作品：https://www.jiaokey.com/tag/高振恒主编；张世范策划；姜陆，孙建平，陈九如等编委.html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关键词搜索：https://www.jiaokey.com/tag/现代素描天  津美术学院学生素描.html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