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钢琴伴奏与弹唱分级教学通用教程</w:t>
      </w:r>
    </w:p>
    <w:p>
      <w:r>
        <w:rPr>
          <w:rFonts w:ascii="宋体" w:hAnsi="宋体" w:eastAsia="宋体"/>
          <w:sz w:val="24"/>
        </w:rPr>
        <w:t>裴建伟主编；魏欣，白明辉，张磊，蔚强副主编；张跃进总主编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钢琴伴奏与弹唱分级教学通用教程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裴建伟主编；魏欣，白明辉，张磊，蔚强副主编；张跃进总主编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本书出售、求购地址：https://www.jiaokey.com/book/detail/13361948.html</w:t>
      </w:r>
    </w:p>
    <w:p>
      <w:r>
        <w:t>更多相关图书推荐：https://www.jiaokey.com</w:t>
      </w:r>
    </w:p>
    <w:p>
      <w:r>
        <w:t>裴建伟主编；魏欣，白明辉，张磊，蔚强副主编；张跃进总主编 其他作品：https://www.jiaokey.com/tag/裴建伟主编；魏欣，白明辉，张磊，蔚强副主编；张跃进总主编.html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关键词搜索：https://www.jiaokey.com/tag/钢琴伴奏与弹唱分级教学通用教程.html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