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肖邦钢琴作品集  19  幻想曲Op.13  总谱</w:t>
      </w:r>
    </w:p>
    <w:p>
      <w:r>
        <w:rPr>
          <w:rFonts w:ascii="宋体" w:hAnsi="宋体" w:eastAsia="宋体"/>
          <w:sz w:val="24"/>
        </w:rPr>
        <w:t>（波）扬·艾凯尔，巴维尔·卡明斯基编订；朱云译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肖邦钢琴作品集  19  幻想曲Op.13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（波）扬·艾凯尔，巴维尔·卡明斯基编订；朱云译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本书出售、求购地址：https://www.jiaokey.com/book/detail/13361876.html</w:t>
      </w:r>
    </w:p>
    <w:p>
      <w:r>
        <w:t>更多相关图书推荐：https://www.jiaokey.com</w:t>
      </w:r>
    </w:p>
    <w:p>
      <w:r>
        <w:t>（波）扬·艾凯尔，巴维尔·卡明斯基编订；朱云译 其他作品：https://www.jiaokey.com/tag/（波）扬·艾凯尔，巴维尔·卡明斯基编订；朱云译.html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关键词搜索：https://www.jiaokey.com/tag/肖邦钢琴作品集  19  幻想曲Op.13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