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书名：过敏性疾病诊疗指南</w:t>
      </w:r>
    </w:p>
    <w:p>
      <w:r>
        <w:t>作者：刘光辉，祝戎飞，黄南</w:t>
      </w:r>
    </w:p>
    <w:p>
      <w:r>
        <w:t>出版社：北京：科学出版社</w:t>
      </w:r>
    </w:p>
    <w:p>
      <w:r>
        <w:t>出版日期：2013</w:t>
      </w:r>
    </w:p>
    <w:p>
      <w:r>
        <w:t>总页数：216</w:t>
      </w:r>
    </w:p>
    <w:p>
      <w:r>
        <w:t>更多请访问教客网: www.jiaokey.com</w:t>
      </w:r>
    </w:p>
    <w:p>
      <w:r>
        <w:t>过敏性疾病诊疗指南 评论地址：https://www.jiaokey.com/book/detail/13361769.html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