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书名：新加坡的挑战  新儒家伦理与企业精神</w:t>
      </w:r>
    </w:p>
    <w:p>
      <w:r>
        <w:t>作者：杜维明著；高专诚译</w:t>
      </w:r>
    </w:p>
    <w:p>
      <w:r>
        <w:t>出版社：</w:t>
      </w:r>
    </w:p>
    <w:p>
      <w:r>
        <w:t>出版日期：2013.08</w:t>
      </w:r>
    </w:p>
    <w:p>
      <w:r>
        <w:t>总页数：319</w:t>
      </w:r>
    </w:p>
    <w:p>
      <w:r>
        <w:t>更多请访问教客网: www.jiaokey.com</w:t>
      </w:r>
    </w:p>
    <w:p>
      <w:r>
        <w:t>新加坡的挑战  新儒家伦理与企业精神 评论地址：https://www.jiaokey.com/book/detail/13360552.html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