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书名：中国为什么没有优衣库  解密中国连锁经营困局</w:t>
      </w:r>
    </w:p>
    <w:p>
      <w:r>
        <w:t>作者：王晓锋，徐礼昭，陈天昊编著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总页数：252</w:t>
      </w:r>
    </w:p>
    <w:p>
      <w:r>
        <w:t>更多请访问教客网: www.jiaokey.com</w:t>
      </w:r>
    </w:p>
    <w:p>
      <w:r>
        <w:t>中国为什么没有优衣库  解密中国连锁经营困局 评论地址：https://www.jiaokey.com/book/detail/13360547.html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