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高等学理科“俄语”第3册  教学参考手册  初稿  仅供教师参考</w:t>
      </w:r>
    </w:p>
    <w:p>
      <w:r>
        <w:rPr>
          <w:rFonts w:ascii="宋体" w:hAnsi="宋体" w:eastAsia="宋体"/>
          <w:sz w:val="24"/>
        </w:rPr>
        <w:t>马文奇，王文干，孔宝定，史玉心，陈建耕，唐振邦，黄之瑞编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高等学理科“俄语”第3册  教学参考手册  初稿  仅供教师参考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马文奇，王文干，孔宝定，史玉心，陈建耕，唐振邦，黄之瑞编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本书出售、求购地址：https://www.jiaokey.com/book/detail/13357644.html</w:t>
      </w:r>
    </w:p>
    <w:p>
      <w:r>
        <w:t>更多相关图书推荐：https://www.jiaokey.com</w:t>
      </w:r>
    </w:p>
    <w:p>
      <w:r>
        <w:t>马文奇，王文干，孔宝定，史玉心，陈建耕，唐振邦，黄之瑞编 其他作品：https://www.jiaokey.com/tag/马文奇，王文干，孔宝定，史玉心，陈建耕，唐振邦，黄之瑞编.html</w:t>
      </w:r>
    </w:p>
    <w:p>
      <w:r>
        <w:t>关键词搜索：https://www.jiaokey.com/tag/高等学理科“俄语”第3册  教学参考手册  初稿  仅供教师参考.html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