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中国集成电路封测产业链技术创新路线图</w:t>
      </w:r>
    </w:p>
    <w:p>
      <w:r>
        <w:rPr>
          <w:rFonts w:ascii="宋体" w:hAnsi="宋体" w:eastAsia="宋体"/>
          <w:sz w:val="24"/>
        </w:rPr>
        <w:t>国家集成电路封测产业链技术创新战略联盟编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中国集成电路封测产业链技术创新路线图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国家集成电路封测产业链技术创新战略联盟编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本书出售、求购地址：https://www.jiaokey.com/book/detail/13357003.html</w:t>
      </w:r>
    </w:p>
    <w:p>
      <w:r>
        <w:t>更多相关图书推荐：https://www.jiaokey.com</w:t>
      </w:r>
    </w:p>
    <w:p>
      <w:r>
        <w:t>国家集成电路封测产业链技术创新战略联盟编 其他作品：https://www.jiaokey.com/tag/国家集成电路封测产业链技术创新战略联盟编.html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关键词搜索：https://www.jiaokey.com/tag/中国集成电路封测产业链技术创新路线图.html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