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了凡四训白话解释精简本</w:t>
      </w:r>
    </w:p>
    <w:p>
      <w:r>
        <w:rPr>
          <w:rFonts w:ascii="宋体" w:hAnsi="宋体" w:eastAsia="宋体"/>
          <w:sz w:val="24"/>
        </w:rPr>
        <w:t>（明初）袁了凡著作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了凡四训白话解释精简本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（明初）袁了凡著作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本书出售、求购地址：https://www.jiaokey.com/book/detail/13352505.html</w:t>
      </w:r>
    </w:p>
    <w:p>
      <w:r>
        <w:t>更多相关图书推荐：https://www.jiaokey.com</w:t>
      </w:r>
    </w:p>
    <w:p>
      <w:r>
        <w:t>（明初）袁了凡著作 其他作品：https://www.jiaokey.com/tag/（明初）袁了凡著作.html</w:t>
      </w:r>
    </w:p>
    <w:p>
      <w:r>
        <w:t>美国净宗学会 出版图书：https://www.jiaokey.com/tag/美国净宗学会.html</w:t>
      </w:r>
    </w:p>
    <w:p>
      <w:r>
        <w:t>关键词搜索：https://www.jiaokey.com/tag/了凡四训白话解释精简本.html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