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学科建设与人才培养  经济金融学科建设问题研究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学科建设与人才培养  经济金融学科建设问题研究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本书出售、求购地址：https://www.jiaokey.com/book/detail/13352435.html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关键词搜索：https://www.jiaokey.com/tag/学科建设与人才培养  经济金融学科建设问题研究.html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