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书名：“二语动机自我系统”理论视角下的中国英语学习者学习动机研究</w:t>
      </w:r>
    </w:p>
    <w:p>
      <w:r>
        <w:t>作者：刘凤阁</w:t>
      </w:r>
    </w:p>
    <w:p>
      <w:r>
        <w:t>出版社：杭州：浙江大学出版社</w:t>
      </w:r>
    </w:p>
    <w:p>
      <w:r>
        <w:t>出版日期：2013.04</w:t>
      </w:r>
    </w:p>
    <w:p>
      <w:r>
        <w:t>总页数：183</w:t>
      </w:r>
    </w:p>
    <w:p>
      <w:r>
        <w:t>更多请访问教客网: www.jiaokey.com</w:t>
      </w:r>
    </w:p>
    <w:p>
      <w:r>
        <w:t>“二语动机自我系统”理论视角下的中国英语学习者学习动机研究 评论地址：https://www.jiaokey.com/book/detail/13351109.html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