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大学英语自主测试题  二级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大学英语自主测试题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本书出售、求购地址：https://www.jiaokey.com/book/detail/13351016.html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关键词搜索：https://www.jiaokey.com/tag/大学英语自主测试题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