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沈新生，黑常春，王燕蓉主编；赵承军，周文斌，蔡主芳副主编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沈新生，黑常春，王燕蓉主编；赵承军，周文斌，蔡主芳副主编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本书出售、求购地址：https://www.jiaokey.com/book/detail/13350175.html</w:t>
      </w:r>
    </w:p>
    <w:p>
      <w:r>
        <w:t>更多相关图书推荐：https://www.jiaokey.com</w:t>
      </w:r>
    </w:p>
    <w:p>
      <w:r>
        <w:t>沈新生，黑常春，王燕蓉主编；赵承军，周文斌，蔡主芳副主编 其他作品：https://www.jiaokey.com/tag/沈新生，黑常春，王燕蓉主编；赵承军，周文斌，蔡主芳副主编.html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