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书名：2012中国城市流通竞争力报告</w:t>
      </w:r>
    </w:p>
    <w:p>
      <w:r>
        <w:t>作者：中商流通生产力促进中心，中国人民大学流通研究中心联合编著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总页数：383</w:t>
      </w:r>
    </w:p>
    <w:p>
      <w:r>
        <w:t>更多请访问教客网: www.jiaokey.com</w:t>
      </w:r>
    </w:p>
    <w:p>
      <w:r>
        <w:t>2012中国城市流通竞争力报告 评论地址：https://www.jiaokey.com/book/detail/13349882.html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