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弗布克部门精细化管理系列质量部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弗布克部门精细化管理系列质量部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本书出售、求购地址：https://www.jiaokey.com/book/detail/13349637.html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关键词搜索：https://www.jiaokey.com/tag/弗布克部门精细化管理系列质量部.html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