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通俗卫生法  防疫法之部</w:t>
      </w:r>
    </w:p>
    <w:p>
      <w:r>
        <w:rPr>
          <w:rFonts w:ascii="宋体" w:hAnsi="宋体" w:eastAsia="宋体"/>
          <w:sz w:val="24"/>
        </w:rPr>
        <w:t>（日）川田德治郎述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通俗卫生法  防疫法之部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（日）川田德治郎述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日本人会医局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本书出售、求购地址：https://www.jiaokey.com/book/detail/13347928.html</w:t>
      </w:r>
    </w:p>
    <w:p>
      <w:r>
        <w:t>更多相关图书推荐：https://www.jiaokey.com</w:t>
      </w:r>
    </w:p>
    <w:p>
      <w:r>
        <w:t>（日）川田德治郎述 其他作品：https://www.jiaokey.com/tag/（日）川田德治郎述.html</w:t>
      </w:r>
    </w:p>
    <w:p>
      <w:r>
        <w:t>日本人会医局 出版图书：https://www.jiaokey.com/tag/日本人会医局.html</w:t>
      </w:r>
    </w:p>
    <w:p>
      <w:r>
        <w:t>关键词搜索：https://www.jiaokey.com/tag/通俗卫生法  防疫法之部.html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