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活水亭怀古图唱和集</w:t>
      </w:r>
    </w:p>
    <w:p>
      <w:r>
        <w:rPr>
          <w:rFonts w:ascii="宋体" w:hAnsi="宋体" w:eastAsia="宋体"/>
          <w:sz w:val="24"/>
        </w:rPr>
        <w:t>洪祖迈编；钱育仁鉴定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活水亭怀古图唱和集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洪祖迈编；钱育仁鉴定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本书出售、求购地址：https://www.jiaokey.com/book/detail/13347829.html</w:t>
      </w:r>
    </w:p>
    <w:p>
      <w:r>
        <w:t>更多相关图书推荐：https://www.jiaokey.com</w:t>
      </w:r>
    </w:p>
    <w:p>
      <w:r>
        <w:t>洪祖迈编；钱育仁鉴定 其他作品：https://www.jiaokey.com/tag/洪祖迈编；钱育仁鉴定.html</w:t>
      </w:r>
    </w:p>
    <w:p>
      <w:r>
        <w:t>明善书局 出版图书：https://www.jiaokey.com/tag/明善书局.html</w:t>
      </w:r>
    </w:p>
    <w:p>
      <w:r>
        <w:t>关键词搜索：https://www.jiaokey.com/tag/活水亭怀古图唱和集.html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