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书名：世间女子最相思  最美古诗词里的闺情春怨</w:t>
      </w:r>
    </w:p>
    <w:p>
      <w:r>
        <w:t>作者：风约湘裙著</w:t>
      </w:r>
    </w:p>
    <w:p>
      <w:r>
        <w:t>出版社：武汉：长江文艺出版社</w:t>
      </w:r>
    </w:p>
    <w:p>
      <w:r>
        <w:t>出版日期：2013.07</w:t>
      </w:r>
    </w:p>
    <w:p>
      <w:r>
        <w:t>总页数：287</w:t>
      </w:r>
    </w:p>
    <w:p>
      <w:r>
        <w:t>更多请访问教客网: www.jiaokey.com</w:t>
      </w:r>
    </w:p>
    <w:p>
      <w:r>
        <w:t>世间女子最相思  最美古诗词里的闺情春怨 评论地址：https://www.jiaokey.com/book/detail/13345730.html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