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  大学生创业指导</w:t>
      </w:r>
    </w:p>
    <w:p>
      <w:r>
        <w:rPr>
          <w:rFonts w:ascii="宋体" w:hAnsi="宋体" w:eastAsia="宋体"/>
          <w:sz w:val="24"/>
        </w:rPr>
        <w:t>简鸿飞，刘康胜主编；郭训武，罗晓东副主编；肖祥云，赵薇，吴卫，张武红，宋志良参编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  大学生创业指导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简鸿飞，刘康胜主编；郭训武，罗晓东副主编；肖祥云，赵薇，吴卫，张武红，宋志良参编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本书出售、求购地址：https://www.jiaokey.com/book/detail/13345375.html</w:t>
      </w:r>
    </w:p>
    <w:p>
      <w:r>
        <w:t>更多相关图书推荐：https://www.jiaokey.com</w:t>
      </w:r>
    </w:p>
    <w:p>
      <w:r>
        <w:t>简鸿飞，刘康胜主编；郭训武，罗晓东副主编；肖祥云，赵薇，吴卫，张武红，宋志良参编 其他作品：https://www.jiaokey.com/tag/简鸿飞，刘康胜主编；郭训武，罗晓东副主编；肖祥云，赵薇，吴卫，张武红，宋志良参编.html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关键词搜索：https://www.jiaokey.com/tag/大学生职业发展与就业指导  大学生创业指导.html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