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书名：别烦，我也有个淘气儿子</w:t>
      </w:r>
    </w:p>
    <w:p>
      <w:r>
        <w:t>作者：吕巧菱著</w:t>
      </w:r>
    </w:p>
    <w:p>
      <w:r>
        <w:t>出版社：北京：北京理工大学出版社</w:t>
      </w:r>
    </w:p>
    <w:p>
      <w:r>
        <w:t>出版日期：2011.10</w:t>
      </w:r>
    </w:p>
    <w:p>
      <w:r>
        <w:t>总页数：253</w:t>
      </w:r>
    </w:p>
    <w:p>
      <w:r>
        <w:t>更多请访问教客网: www.jiaokey.com</w:t>
      </w:r>
    </w:p>
    <w:p>
      <w:r>
        <w:t>别烦，我也有个淘气儿子 评论地址：https://www.jiaokey.com/book/detail/13345374.html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